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-65405</wp:posOffset>
                </wp:positionV>
                <wp:extent cx="847090" cy="852170"/>
                <wp:effectExtent l="0" t="0" r="1016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62675" y="279400"/>
                          <a:ext cx="847090" cy="852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718185" cy="718185"/>
                                  <wp:effectExtent l="0" t="0" r="5715" b="5715"/>
                                  <wp:docPr id="4" name="图片 4" descr="LINE MOC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 descr="LINE MOC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18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3.2pt;margin-top:-5.15pt;height:67.1pt;width:66.7pt;z-index:251659264;v-text-anchor:middle;mso-width-relative:page;mso-height-relative:page;" fillcolor="#FFFFFF [3201]" filled="t" stroked="f" coordsize="21600,21600" o:gfxdata="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ngDoX9YAAAAMAQAADwAAAAAAAAABACAAAAAiAAAAZHJzL2Rvd25yZXYu&#10;eG1sUEsBAhQAFAAAAAgAh07iQBr0MSxvAgAAyQQAAA4AAAAAAAAAAQAgAAAAJQEAAGRycy9lMm9E&#10;b2MueG1sUEsFBgAAAAAGAAYAWQEAAAY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718185" cy="718185"/>
                            <wp:effectExtent l="0" t="0" r="5715" b="5715"/>
                            <wp:docPr id="4" name="图片 4" descr="LINE MOC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 descr="LINE MOC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185" cy="71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-81280</wp:posOffset>
                </wp:positionV>
                <wp:extent cx="1353820" cy="822325"/>
                <wp:effectExtent l="0" t="0" r="17780" b="1587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"/>
                                <w:sz w:val="32"/>
                                <w:szCs w:val="32"/>
                              </w:rPr>
                              <w:drawing>
                                <wp:inline distT="0" distB="0" distL="114300" distR="114300">
                                  <wp:extent cx="1161415" cy="589915"/>
                                  <wp:effectExtent l="0" t="0" r="635" b="635"/>
                                  <wp:docPr id="2" name="图片 1" descr="MOCED Logo 缩小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 descr="MOCED Logo 缩小版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1415" cy="58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27.2pt;margin-top:-6.4pt;height:64.75pt;width:106.6pt;mso-wrap-style:none;z-index:251658240;mso-width-relative:page;mso-height-relative:page;" fillcolor="#FFFFFF" filled="t" stroked="f" coordsize="21600,21600" o:gfxdata="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wLrWdgAAAAKAQAADwAAAAAAAAABACAAAAAi&#10;AAAAZHJzL2Rvd25yZXYueG1sUEsBAhQAFAAAAAgAh07iQJoNX4QKAgAAJgQAAA4AAAAAAAAAAQAg&#10;AAAAJwEAAGRycy9lMm9Eb2MueG1sUEsFBgAAAAAGAAYAWQEAAKMFAAAAAA==&#10;">
                <v:fill on="t" focussize="0,0"/>
                <v:stroke on="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kern w:val="2"/>
                          <w:sz w:val="32"/>
                          <w:szCs w:val="32"/>
                        </w:rPr>
                        <w:drawing>
                          <wp:inline distT="0" distB="0" distL="114300" distR="114300">
                            <wp:extent cx="1161415" cy="589915"/>
                            <wp:effectExtent l="0" t="0" r="635" b="635"/>
                            <wp:docPr id="2" name="图片 1" descr="MOCED Logo 缩小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 descr="MOCED Logo 缩小版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1415" cy="58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" w:hAnsi="楷体" w:eastAsia="楷体" w:cs="楷体"/>
          <w:b/>
          <w:bCs/>
          <w:kern w:val="2"/>
          <w:sz w:val="44"/>
          <w:szCs w:val="44"/>
        </w:rPr>
        <w:t>现代化汉教中心</w:t>
      </w:r>
      <w:r>
        <w:rPr>
          <w:rFonts w:hint="default" w:ascii="Times New Roman" w:hAnsi="Times New Roman" w:eastAsia="楷体" w:cs="Times New Roman"/>
          <w:b/>
          <w:bCs/>
          <w:kern w:val="2"/>
          <w:sz w:val="44"/>
          <w:szCs w:val="44"/>
        </w:rPr>
        <w:t>HSK</w:t>
      </w:r>
      <w:r>
        <w:rPr>
          <w:rFonts w:hint="eastAsia" w:ascii="楷体" w:hAnsi="楷体" w:eastAsia="楷体" w:cs="楷体"/>
          <w:b/>
          <w:bCs/>
          <w:kern w:val="2"/>
          <w:sz w:val="44"/>
          <w:szCs w:val="44"/>
        </w:rPr>
        <w:t>报考表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snapToGrid w:val="0"/>
        <w:spacing w:after="0" w:line="240" w:lineRule="auto"/>
        <w:jc w:val="center"/>
        <w:rPr>
          <w:rFonts w:ascii="Angsana New" w:hAnsi="Angsana New" w:cs="Angsana New"/>
          <w:b/>
          <w:bCs/>
          <w:kern w:val="2"/>
          <w:sz w:val="28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HSK Test Application form</w:t>
      </w:r>
      <w:r>
        <w:rPr>
          <w:rFonts w:ascii="Angsana New" w:hAnsi="Angsana New" w:cs="Angsana New"/>
          <w:b/>
          <w:bCs/>
          <w:kern w:val="2"/>
          <w:sz w:val="32"/>
          <w:szCs w:val="32"/>
        </w:rPr>
        <w:t xml:space="preserve"> *  </w:t>
      </w:r>
      <w:r>
        <w:rPr>
          <w:rFonts w:ascii="Angsana New" w:hAnsi="Angsana New" w:cs="Angsana New"/>
          <w:b/>
          <w:bCs/>
          <w:kern w:val="2"/>
          <w:sz w:val="32"/>
          <w:szCs w:val="32"/>
          <w:cs/>
        </w:rPr>
        <w:t>ใบสมัคร</w:t>
      </w:r>
      <w:r>
        <w:rPr>
          <w:rFonts w:hint="cs" w:ascii="Angsana New" w:hAnsi="Angsana New" w:cs="Angsana New"/>
          <w:b/>
          <w:bCs/>
          <w:kern w:val="2"/>
          <w:sz w:val="32"/>
          <w:szCs w:val="32"/>
          <w:cs/>
        </w:rPr>
        <w:t xml:space="preserve">สอบ </w:t>
      </w:r>
      <w:r>
        <w:rPr>
          <w:rFonts w:ascii="Angsana New" w:hAnsi="Angsana New" w:cs="Angsana New"/>
          <w:b/>
          <w:bCs/>
          <w:kern w:val="2"/>
          <w:sz w:val="32"/>
          <w:szCs w:val="32"/>
        </w:rPr>
        <w:t xml:space="preserve">HSK </w:t>
      </w:r>
      <w:r>
        <w:rPr>
          <w:rFonts w:hint="cs" w:ascii="Angsana New" w:hAnsi="Angsana New" w:cs="Angsana New"/>
          <w:b/>
          <w:bCs/>
          <w:kern w:val="2"/>
          <w:sz w:val="32"/>
          <w:szCs w:val="32"/>
          <w:cs/>
          <w:lang w:bidi="th-TH"/>
        </w:rPr>
        <w:t>จาก</w:t>
      </w:r>
      <w:r>
        <w:rPr>
          <w:rFonts w:hint="eastAsia" w:ascii="Angsana New" w:hAnsi="Angsana New" w:cs="Angsana New"/>
          <w:b/>
          <w:bCs/>
          <w:kern w:val="2"/>
          <w:sz w:val="32"/>
          <w:szCs w:val="32"/>
        </w:rPr>
        <w:t xml:space="preserve"> </w:t>
      </w:r>
      <w:r>
        <w:rPr>
          <w:rFonts w:ascii="Angsana New" w:hAnsi="Angsana New" w:cs="Angsana New"/>
          <w:b/>
          <w:bCs/>
          <w:kern w:val="2"/>
          <w:sz w:val="32"/>
          <w:szCs w:val="32"/>
        </w:rPr>
        <w:t>MOCED</w:t>
      </w:r>
      <w:r>
        <w:rPr>
          <w:rFonts w:hint="eastAsia" w:ascii="楷体" w:hAnsi="楷体" w:eastAsia="楷体" w:cs="楷体"/>
          <w:b/>
          <w:bCs/>
          <w:kern w:val="2"/>
          <w:sz w:val="28"/>
        </w:rPr>
        <w:t xml:space="preserve"> </w:t>
      </w:r>
      <w:r>
        <w:rPr>
          <w:rFonts w:ascii="楷体" w:hAnsi="楷体" w:eastAsia="楷体" w:cs="楷体"/>
          <w:b/>
          <w:bCs/>
          <w:kern w:val="2"/>
          <w:sz w:val="28"/>
        </w:rPr>
        <w:t xml:space="preserve">      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center" w:pos="4153"/>
          <w:tab w:val="right" w:pos="8306"/>
        </w:tabs>
        <w:snapToGrid w:val="0"/>
        <w:spacing w:after="0" w:line="240" w:lineRule="auto"/>
        <w:jc w:val="center"/>
        <w:rPr>
          <w:rFonts w:hint="cs" w:ascii="Angsana New" w:hAnsi="Angsana New" w:cs="Angsana New"/>
          <w:kern w:val="2"/>
          <w:sz w:val="28"/>
          <w:cs/>
        </w:rPr>
      </w:pPr>
      <w:r>
        <w:rPr>
          <w:rFonts w:hint="eastAsia" w:ascii="Times New Roman" w:hAnsi="Times New Roman" w:cs="Times New Roman"/>
          <w:kern w:val="2"/>
          <w:sz w:val="28"/>
          <w:lang w:val="en-US" w:eastAsia="zh-CN"/>
        </w:rPr>
        <w:t xml:space="preserve">Test </w:t>
      </w:r>
      <w:r>
        <w:rPr>
          <w:rFonts w:ascii="Times New Roman" w:hAnsi="Times New Roman" w:cs="Times New Roman"/>
          <w:kern w:val="2"/>
          <w:sz w:val="28"/>
        </w:rPr>
        <w:t xml:space="preserve">Application date </w:t>
      </w:r>
      <w:r>
        <w:rPr>
          <w:rFonts w:ascii="Angsana New" w:hAnsi="Angsana New" w:cs="Angsana New"/>
          <w:kern w:val="2"/>
          <w:sz w:val="28"/>
        </w:rPr>
        <w:t xml:space="preserve"> </w:t>
      </w:r>
      <w:r>
        <w:rPr>
          <w:rFonts w:hint="eastAsia" w:ascii="华文楷体" w:hAnsi="华文楷体" w:eastAsia="华文楷体" w:cs="华文楷体"/>
          <w:kern w:val="2"/>
          <w:sz w:val="28"/>
          <w:lang w:val="en-US" w:eastAsia="zh-CN"/>
        </w:rPr>
        <w:t>报考</w:t>
      </w:r>
      <w:r>
        <w:rPr>
          <w:rFonts w:hint="eastAsia" w:ascii="华文楷体" w:hAnsi="华文楷体" w:eastAsia="华文楷体" w:cs="华文楷体"/>
          <w:kern w:val="2"/>
          <w:sz w:val="28"/>
        </w:rPr>
        <w:t>日期:</w:t>
      </w:r>
      <w:r>
        <w:rPr>
          <w:rFonts w:ascii="Angsana New" w:hAnsi="Angsana New" w:cs="Angsana New"/>
          <w:kern w:val="2"/>
          <w:sz w:val="28"/>
          <w:cs/>
        </w:rPr>
        <w:t xml:space="preserve"> </w:t>
      </w:r>
      <w:r>
        <w:rPr>
          <w:rFonts w:ascii="Angsana New" w:hAnsi="Angsana New" w:cs="宋体"/>
          <w:kern w:val="2"/>
          <w:sz w:val="28"/>
          <w:cs/>
        </w:rPr>
        <w:t>＿＿＿＿＿</w:t>
      </w:r>
      <w:r>
        <w:rPr>
          <w:rFonts w:ascii="Angsana New" w:hAnsi="Angsana New" w:cs="Angsana New"/>
          <w:kern w:val="2"/>
          <w:sz w:val="28"/>
          <w:cs/>
        </w:rPr>
        <w:t xml:space="preserve">        </w:t>
      </w:r>
      <w:r>
        <w:rPr>
          <w:rFonts w:ascii="Angsana New" w:hAnsi="Angsana New" w:cs="Angsana New"/>
          <w:kern w:val="2"/>
          <w:sz w:val="28"/>
        </w:rPr>
        <w:t>NO</w:t>
      </w:r>
      <w:r>
        <w:rPr>
          <w:rFonts w:ascii="Angsana New" w:hAnsi="宋体" w:cs="Angsana New"/>
          <w:kern w:val="2"/>
          <w:sz w:val="28"/>
        </w:rPr>
        <w:t>:＿＿＿</w:t>
      </w:r>
      <w:r>
        <w:rPr>
          <w:rFonts w:ascii="Angsana New" w:hAnsi="Angsana New" w:cs="Angsana New"/>
          <w:kern w:val="2"/>
          <w:sz w:val="28"/>
          <w:cs/>
        </w:rPr>
        <w:t xml:space="preserve">    </w:t>
      </w:r>
      <w:r>
        <w:rPr>
          <w:rFonts w:ascii="Angsana New" w:hAnsi="Angsana New" w:cs="Angsana New"/>
          <w:b/>
          <w:bCs/>
          <w:kern w:val="2"/>
          <w:sz w:val="28"/>
          <w:cs/>
        </w:rPr>
        <w:t xml:space="preserve"> </w:t>
      </w:r>
    </w:p>
    <w:tbl>
      <w:tblPr>
        <w:tblStyle w:val="9"/>
        <w:tblW w:w="1105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478"/>
        <w:gridCol w:w="1148"/>
        <w:gridCol w:w="1107"/>
        <w:gridCol w:w="573"/>
        <w:gridCol w:w="860"/>
        <w:gridCol w:w="452"/>
        <w:gridCol w:w="265"/>
        <w:gridCol w:w="1865"/>
        <w:gridCol w:w="18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10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kern w:val="2"/>
                <w:sz w:val="24"/>
                <w:szCs w:val="24"/>
              </w:rPr>
              <w:t>基本信息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B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A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S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I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C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  <w:t>I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N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F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O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R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M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A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T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I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cs="Angsana New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O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hint="eastAsia" w:ascii="Angsana New" w:hAnsi="Angsana New" w:cs="Angsana New"/>
                <w:kern w:val="2"/>
                <w:sz w:val="24"/>
                <w:szCs w:val="24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24"/>
                <w:szCs w:val="24"/>
              </w:rPr>
              <w:t>N</w:t>
            </w:r>
          </w:p>
        </w:tc>
        <w:tc>
          <w:tcPr>
            <w:tcW w:w="247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</w:pPr>
            <w:r>
              <w:rPr>
                <w:rFonts w:hint="cs" w:ascii="Angsana New" w:hAnsi="Angsana New" w:eastAsia="楷体" w:cs="Angsana New"/>
                <w:b/>
                <w:bCs/>
                <w:kern w:val="2"/>
                <w:szCs w:val="22"/>
                <w:cs/>
              </w:rPr>
              <w:t>ชื่อ</w:t>
            </w:r>
            <w:r>
              <w:rPr>
                <w:rFonts w:hint="cs" w:ascii="Angsana New" w:hAnsi="Angsana New" w:eastAsia="楷体" w:cs="Angsana New"/>
                <w:b/>
                <w:bCs/>
                <w:kern w:val="2"/>
                <w:szCs w:val="22"/>
                <w:cs/>
                <w:lang w:bidi="th-TH"/>
              </w:rPr>
              <w:t>ภาษาอังกฤษ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  <w:t xml:space="preserve"> 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Cs w:val="22"/>
                <w:lang w:val="en-US"/>
              </w:rPr>
              <w:t>English Name</w:t>
            </w:r>
          </w:p>
        </w:tc>
        <w:tc>
          <w:tcPr>
            <w:tcW w:w="114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2"/>
                <w:szCs w:val="22"/>
              </w:rPr>
            </w:pPr>
          </w:p>
        </w:tc>
        <w:tc>
          <w:tcPr>
            <w:tcW w:w="110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  <w:t>性别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  <w:t>Gender</w:t>
            </w:r>
          </w:p>
        </w:tc>
        <w:tc>
          <w:tcPr>
            <w:tcW w:w="57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出生日期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Date of Birth</w:t>
            </w:r>
          </w:p>
        </w:tc>
        <w:tc>
          <w:tcPr>
            <w:tcW w:w="1865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doub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  <w:t>清晰证件照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  <w:t>Clear Photo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10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eastAsia="Times New Roman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  <w:cs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  <w:t>中文名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  <w:cs/>
              </w:rPr>
              <w:t xml:space="preserve"> /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Cs w:val="22"/>
                <w:cs w:val="0"/>
                <w:lang w:val="en-US"/>
              </w:rPr>
              <w:t>Chinese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  <w:t xml:space="preserve"> name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  <w:t>婚否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  <w:t>Marital status</w:t>
            </w:r>
          </w:p>
        </w:tc>
        <w:tc>
          <w:tcPr>
            <w:tcW w:w="573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kern w:val="2"/>
                <w:szCs w:val="22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1"/>
                <w:szCs w:val="21"/>
              </w:rPr>
              <w:t>Nationality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1"/>
                <w:szCs w:val="21"/>
              </w:rPr>
              <w:t>国籍</w:t>
            </w:r>
          </w:p>
        </w:tc>
        <w:tc>
          <w:tcPr>
            <w:tcW w:w="18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510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eastAsia="Times New Roman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身份证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护照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号码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楷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 w:val="20"/>
                <w:szCs w:val="20"/>
                <w:lang w:val="en-US"/>
              </w:rPr>
              <w:t>No. of  ID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□</w:t>
            </w:r>
            <w:r>
              <w:rPr>
                <w:rFonts w:hint="default" w:ascii="Times New Roman" w:hAnsi="Times New Roman" w:eastAsia="楷体" w:cs="Times New Roman"/>
                <w:b/>
                <w:bCs/>
                <w:kern w:val="2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Passport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0"/>
                <w:szCs w:val="20"/>
              </w:rPr>
              <w:t>□</w:t>
            </w:r>
          </w:p>
        </w:tc>
        <w:tc>
          <w:tcPr>
            <w:tcW w:w="22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  <w:t>联系电话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  <w:t>Tel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Cs w:val="22"/>
                <w:lang w:val="en-US" w:eastAsia="zh-CN"/>
              </w:rPr>
              <w:t>.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Cs w:val="22"/>
              </w:rPr>
              <w:t xml:space="preserve"> No.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510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eastAsia="Times New Roman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  <w:t>瞬时联系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  <w:t>Contact Online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LINE：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WeChat: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QQ:   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E-Mail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10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eastAsia="Times New Roman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邮寄地址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楷体" w:cs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 xml:space="preserve">Mailing 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  <w:t>A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4"/>
                <w:szCs w:val="24"/>
              </w:rPr>
              <w:t>ddress</w:t>
            </w:r>
          </w:p>
        </w:tc>
        <w:tc>
          <w:tcPr>
            <w:tcW w:w="8070" w:type="dxa"/>
            <w:gridSpan w:val="8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510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ngsana New" w:hAnsi="Angsana New" w:eastAsia="Times New Roman" w:cs="Angsana New"/>
                <w:kern w:val="2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1"/>
                <w:szCs w:val="21"/>
              </w:rPr>
              <w:t>学习中文多少年/月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1"/>
                <w:szCs w:val="21"/>
              </w:rPr>
              <w:t>？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eastAsia="楷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1"/>
                <w:szCs w:val="21"/>
              </w:rPr>
              <w:t>How long have you  learn</w:t>
            </w:r>
            <w:r>
              <w:rPr>
                <w:rFonts w:hint="eastAsia" w:ascii="Times New Roman" w:hAnsi="Times New Roman" w:eastAsia="楷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ed</w:t>
            </w:r>
            <w:r>
              <w:rPr>
                <w:rFonts w:ascii="Times New Roman" w:hAnsi="Times New Roman" w:eastAsia="楷体" w:cs="Times New Roman"/>
                <w:b/>
                <w:bCs/>
                <w:kern w:val="2"/>
                <w:sz w:val="21"/>
                <w:szCs w:val="21"/>
              </w:rPr>
              <w:t xml:space="preserve"> Chinese?</w:t>
            </w:r>
          </w:p>
        </w:tc>
        <w:tc>
          <w:tcPr>
            <w:tcW w:w="8070" w:type="dxa"/>
            <w:gridSpan w:val="8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8" w:hRule="atLeast"/>
          <w:jc w:val="center"/>
        </w:trPr>
        <w:tc>
          <w:tcPr>
            <w:tcW w:w="510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宋体" w:hAnsi="Times New Roman" w:eastAsia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eastAsia" w:ascii="Angsana New" w:hAnsi="Angsana New" w:cs="Angsana New"/>
                <w:kern w:val="2"/>
                <w:sz w:val="40"/>
                <w:szCs w:val="4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default" w:ascii="Times New Roman" w:hAnsi="Times New Roman" w:eastAsia="华文楷体" w:cs="Times New Roman"/>
                <w:kern w:val="2"/>
                <w:sz w:val="36"/>
                <w:szCs w:val="36"/>
                <w:cs w:val="0"/>
                <w:lang w:val="en-US" w:eastAsia="zh-CN" w:bidi="th-TH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考级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default" w:ascii="Times New Roman" w:hAnsi="Times New Roman" w:eastAsia="华文楷体" w:cs="Times New Roman"/>
                <w:kern w:val="2"/>
                <w:sz w:val="36"/>
                <w:szCs w:val="36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Angsana New" w:hAnsi="Angsana New" w:cs="Angsana New"/>
                <w:kern w:val="2"/>
                <w:sz w:val="40"/>
                <w:szCs w:val="4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 xml:space="preserve"> </w:t>
            </w:r>
            <w:r>
              <w:rPr>
                <w:rFonts w:hint="default" w:ascii="Times New Roman" w:hAnsi="Times New Roman" w:eastAsia="华文楷体" w:cs="Times New Roman"/>
                <w:kern w:val="2"/>
                <w:sz w:val="36"/>
                <w:szCs w:val="36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scaled="0"/>
                  </w14:gradFill>
                </w14:textFill>
              </w:rPr>
              <w:t>TEST LEVEL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hint="eastAsia" w:ascii="楷体" w:hAnsi="楷体" w:eastAsia="楷体" w:cs="Angsana New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Angsana New"/>
                <w:kern w:val="2"/>
                <w:sz w:val="24"/>
                <w:szCs w:val="24"/>
              </w:rPr>
              <w:t>（备注：</w:t>
            </w:r>
            <w:r>
              <w:rPr>
                <w:rFonts w:hint="eastAsia" w:ascii="楷体" w:hAnsi="楷体" w:eastAsia="楷体" w:cs="Angsana New"/>
                <w:kern w:val="2"/>
                <w:sz w:val="24"/>
                <w:szCs w:val="24"/>
                <w:lang w:val="en-US" w:eastAsia="zh-CN"/>
              </w:rPr>
              <w:t>报考费率是全球统一的。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480" w:firstLineChars="200"/>
              <w:rPr>
                <w:rFonts w:ascii="Angsana New" w:hAnsi="Angsana New" w:cs="Angsana New"/>
                <w:b/>
                <w:bCs/>
                <w:kern w:val="2"/>
                <w:sz w:val="36"/>
                <w:szCs w:val="36"/>
              </w:rPr>
            </w:pPr>
            <w:r>
              <w:rPr>
                <w:rFonts w:hint="eastAsia" w:ascii="楷体" w:hAnsi="楷体" w:eastAsia="楷体" w:cs="Angsana New"/>
                <w:kern w:val="2"/>
                <w:sz w:val="24"/>
                <w:szCs w:val="24"/>
              </w:rPr>
              <w:t>我们凭籍对推广汉教事业竭诚之爱，为你免费办理</w:t>
            </w:r>
            <w:r>
              <w:rPr>
                <w:rFonts w:ascii="楷体" w:hAnsi="楷体" w:eastAsia="楷体" w:cs="Angsana New"/>
                <w:kern w:val="2"/>
                <w:sz w:val="24"/>
                <w:szCs w:val="24"/>
              </w:rPr>
              <w:t>HSK</w:t>
            </w:r>
            <w:r>
              <w:rPr>
                <w:rFonts w:hint="eastAsia" w:ascii="楷体" w:hAnsi="楷体" w:eastAsia="楷体" w:cs="Angsana New"/>
                <w:kern w:val="2"/>
                <w:sz w:val="24"/>
                <w:szCs w:val="24"/>
              </w:rPr>
              <w:t>正式报考手续，并接受相关事项的</w:t>
            </w:r>
            <w:r>
              <w:rPr>
                <w:rFonts w:hint="eastAsia" w:ascii="楷体" w:hAnsi="楷体" w:eastAsia="楷体" w:cs="Angsana New"/>
                <w:color w:val="1F2DA8"/>
                <w:kern w:val="2"/>
                <w:sz w:val="24"/>
                <w:szCs w:val="24"/>
                <w:u w:val="single"/>
              </w:rPr>
              <w:t>免费咨询</w:t>
            </w:r>
            <w:r>
              <w:rPr>
                <w:rFonts w:hint="eastAsia" w:ascii="楷体" w:hAnsi="楷体" w:eastAsia="楷体" w:cs="Angsana New"/>
                <w:kern w:val="2"/>
                <w:sz w:val="24"/>
                <w:szCs w:val="24"/>
              </w:rPr>
              <w:t>。）</w:t>
            </w:r>
            <w:r>
              <w:rPr>
                <w:rFonts w:hint="eastAsia" w:ascii="Angsana New" w:hAnsi="Angsana New" w:cs="Angsana New"/>
                <w:b/>
                <w:bCs/>
                <w:kern w:val="2"/>
                <w:sz w:val="36"/>
                <w:szCs w:val="3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textAlignment w:val="auto"/>
              <w:rPr>
                <w:rFonts w:hint="eastAsia" w:ascii="Angsana New" w:hAnsi="Angsana New" w:cs="Angsana New"/>
                <w:b/>
                <w:bCs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36"/>
                <w:szCs w:val="36"/>
              </w:rPr>
              <w:t xml:space="preserve"> (</w:t>
            </w:r>
            <w:r>
              <w:rPr>
                <w:rFonts w:hint="eastAsia" w:ascii="Angsana New" w:hAnsi="Angsana New" w:cs="Angsana New"/>
                <w:b/>
                <w:bCs/>
                <w:kern w:val="2"/>
                <w:sz w:val="36"/>
                <w:szCs w:val="36"/>
                <w:lang w:val="en-US" w:eastAsia="zh-CN"/>
              </w:rPr>
              <w:t xml:space="preserve">Remark: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textAlignment w:val="auto"/>
              <w:rPr>
                <w:rFonts w:hint="eastAsia" w:ascii="Angsana New" w:hAnsi="Angsana New" w:cs="Angsana New"/>
                <w:b/>
                <w:bCs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Angsana New" w:hAnsi="Angsana New" w:cs="Angsana New"/>
                <w:b/>
                <w:bCs/>
                <w:kern w:val="2"/>
                <w:sz w:val="36"/>
                <w:szCs w:val="36"/>
                <w:lang w:val="en-US" w:eastAsia="zh-CN"/>
              </w:rPr>
              <w:t xml:space="preserve">The test fee rate is globally unified.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0" w:lineRule="atLeast"/>
              <w:ind w:firstLine="480" w:firstLineChars="200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sincere love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Chinese education, we will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proceed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official HSK registration for you, and offer you relevant consultant service </w:t>
            </w:r>
            <w:r>
              <w:rPr>
                <w:rFonts w:hint="eastAsia" w:ascii="Times New Roman" w:hAnsi="Times New Roman" w:cs="Times New Roman"/>
                <w:color w:val="1F2DA8"/>
                <w:sz w:val="24"/>
                <w:szCs w:val="24"/>
                <w:u w:val="single"/>
              </w:rPr>
              <w:t>for</w:t>
            </w:r>
            <w:r>
              <w:rPr>
                <w:rFonts w:ascii="Times New Roman" w:hAnsi="Times New Roman" w:cs="Times New Roman"/>
                <w:color w:val="1F2DA8"/>
                <w:sz w:val="24"/>
                <w:szCs w:val="24"/>
                <w:u w:val="single"/>
              </w:rPr>
              <w:t xml:space="preserve"> free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hint="eastAsia" w:ascii="Times New Roman" w:hAnsi="Times New Roman" w:eastAsia="Times New Roman" w:cs="Times New Roman"/>
                <w:kern w:val="2"/>
                <w:sz w:val="24"/>
                <w:szCs w:val="24"/>
                <w:cs/>
              </w:rPr>
            </w:pPr>
          </w:p>
        </w:tc>
        <w:tc>
          <w:tcPr>
            <w:tcW w:w="8070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tbl>
            <w:tblPr>
              <w:tblStyle w:val="9"/>
              <w:tblW w:w="0" w:type="auto"/>
              <w:tblInd w:w="605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8"/>
              <w:gridCol w:w="2294"/>
              <w:gridCol w:w="1249"/>
              <w:gridCol w:w="211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14" w:hRule="atLeast"/>
              </w:trPr>
              <w:tc>
                <w:tcPr>
                  <w:tcW w:w="15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</w:rPr>
                    <w:t>类别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spacing w:after="0" w:line="240" w:lineRule="auto"/>
                    <w:jc w:val="center"/>
                    <w:textAlignment w:val="auto"/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  <w:cs/>
                    </w:rPr>
                  </w:pPr>
                  <w:r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</w:rPr>
                    <w:t>Type</w:t>
                  </w: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4"/>
                    <w:rPr>
                      <w:rFonts w:ascii="Times New Roman" w:hAnsi="Times New Roman" w:eastAsia="楷体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楷体" w:cs="Times New Roman"/>
                      <w:sz w:val="21"/>
                      <w:szCs w:val="21"/>
                    </w:rPr>
                    <w:t>级别</w:t>
                  </w:r>
                </w:p>
                <w:p>
                  <w:pPr>
                    <w:jc w:val="center"/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  <w:cs/>
                    </w:rPr>
                  </w:pPr>
                  <w:r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</w:rPr>
                    <w:t>Level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pStyle w:val="4"/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textAlignment w:val="auto"/>
                    <w:rPr>
                      <w:rFonts w:hint="eastAsia" w:ascii="华文楷体" w:hAnsi="华文楷体" w:eastAsia="华文楷体" w:cs="华文楷体"/>
                    </w:rPr>
                  </w:pPr>
                  <w:r>
                    <w:rPr>
                      <w:rFonts w:hint="eastAsia" w:ascii="华文楷体" w:hAnsi="华文楷体" w:eastAsia="华文楷体" w:cs="华文楷体"/>
                    </w:rPr>
                    <w:t>泰铢</w:t>
                  </w:r>
                </w:p>
                <w:p>
                  <w:pPr>
                    <w:pStyle w:val="4"/>
                    <w:keepNext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 w:val="0"/>
                    <w:snapToGrid w:val="0"/>
                    <w:textAlignment w:val="auto"/>
                    <w:rPr>
                      <w:cs/>
                    </w:rPr>
                  </w:pPr>
                  <w:r>
                    <w:t>Baht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ind w:right="300"/>
                    <w:jc w:val="center"/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</w:rPr>
                    <w:t>选择考级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ind w:right="300"/>
                    <w:jc w:val="center"/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  <w:cs/>
                    </w:rPr>
                  </w:pPr>
                  <w:r>
                    <w:rPr>
                      <w:rFonts w:ascii="Times New Roman" w:hAnsi="Times New Roman" w:eastAsia="楷体" w:cs="Times New Roman"/>
                      <w:b/>
                      <w:bCs/>
                      <w:kern w:val="2"/>
                      <w:sz w:val="21"/>
                      <w:szCs w:val="21"/>
                    </w:rPr>
                    <w:t>Choose exam level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91" w:hRule="atLeast"/>
              </w:trPr>
              <w:tc>
                <w:tcPr>
                  <w:tcW w:w="156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2"/>
                    </w:rPr>
                    <w:t>HSK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宋体" w:cs="Times New Roman"/>
                      <w:b/>
                      <w:bCs/>
                      <w:szCs w:val="22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Cs w:val="22"/>
                      <w:lang w:val="en-US" w:eastAsia="zh-CN"/>
                    </w:rPr>
                    <w:t>(paper test)</w:t>
                  </w: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1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500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1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2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700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1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3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900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1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4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1,200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21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5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1,600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11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Angsana New" w:hAnsi="Angsana New" w:cs="Angsana New"/>
                      <w:sz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</w:rPr>
                    <w:t>HSK 6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2,000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82" w:hRule="atLeast"/>
              </w:trPr>
              <w:tc>
                <w:tcPr>
                  <w:tcW w:w="156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楷体" w:cs="Times New Roman"/>
                      <w:b/>
                      <w:bCs/>
                      <w:color w:val="333333"/>
                      <w:szCs w:val="22"/>
                    </w:rPr>
                  </w:pPr>
                  <w:r>
                    <w:rPr>
                      <w:rFonts w:ascii="Times New Roman" w:hAnsi="Times New Roman" w:eastAsia="楷体" w:cs="Times New Roman"/>
                      <w:b/>
                      <w:bCs/>
                      <w:color w:val="333333"/>
                      <w:szCs w:val="22"/>
                    </w:rPr>
                    <w:t>HSKK</w:t>
                  </w:r>
                </w:p>
                <w:p>
                  <w:pPr>
                    <w:adjustRightInd w:val="0"/>
                    <w:snapToGrid w:val="0"/>
                    <w:jc w:val="center"/>
                    <w:rPr>
                      <w:rFonts w:hint="default" w:ascii="Times New Roman" w:hAnsi="Times New Roman" w:eastAsia="楷体" w:cs="Times New Roman"/>
                      <w:szCs w:val="22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楷体" w:cs="Times New Roman"/>
                      <w:szCs w:val="22"/>
                      <w:lang w:val="en-US" w:eastAsia="zh-CN"/>
                    </w:rPr>
                    <w:t>(</w:t>
                  </w:r>
                  <w:r>
                    <w:rPr>
                      <w:rFonts w:ascii="Times New Roman" w:hAnsi="Times New Roman" w:eastAsia="楷体" w:cs="Times New Roman"/>
                      <w:szCs w:val="22"/>
                    </w:rPr>
                    <w:t>Spoken</w:t>
                  </w:r>
                  <w:r>
                    <w:rPr>
                      <w:rFonts w:hint="eastAsia" w:ascii="Times New Roman" w:hAnsi="Times New Roman" w:eastAsia="楷体" w:cs="Times New Roman"/>
                      <w:szCs w:val="22"/>
                      <w:lang w:val="en-US" w:eastAsia="zh-CN"/>
                    </w:rPr>
                    <w:t xml:space="preserve"> test)</w:t>
                  </w: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 w:val="28"/>
                    </w:rPr>
                  </w:pPr>
                  <w:r>
                    <w:rPr>
                      <w:rFonts w:ascii="Times New Roman" w:hAnsi="Times New Roman" w:eastAsia="楷体" w:cs="Times New Roman"/>
                      <w:sz w:val="28"/>
                    </w:rPr>
                    <w:t>初级口语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楷体" w:cs="Times New Roman"/>
                      <w:sz w:val="16"/>
                      <w:szCs w:val="16"/>
                    </w:rPr>
                    <w:t>Primary Oral Chinese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500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22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楷体" w:hAnsi="楷体" w:eastAsia="楷体" w:cs="宋体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 w:val="28"/>
                    </w:rPr>
                  </w:pPr>
                  <w:r>
                    <w:rPr>
                      <w:rFonts w:ascii="Times New Roman" w:hAnsi="Times New Roman" w:eastAsia="楷体" w:cs="Times New Roman"/>
                      <w:sz w:val="28"/>
                    </w:rPr>
                    <w:t>中级口语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 w:val="28"/>
                    </w:rPr>
                  </w:pPr>
                  <w:r>
                    <w:rPr>
                      <w:rFonts w:ascii="Times New Roman" w:hAnsi="Times New Roman" w:eastAsia="楷体" w:cs="Times New Roman"/>
                      <w:sz w:val="16"/>
                      <w:szCs w:val="16"/>
                    </w:rPr>
                    <w:t>Intermediate oral Chinese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700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4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楷体" w:hAnsi="楷体" w:eastAsia="楷体" w:cs="宋体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 w:val="28"/>
                    </w:rPr>
                  </w:pPr>
                  <w:r>
                    <w:rPr>
                      <w:rFonts w:ascii="Times New Roman" w:hAnsi="Times New Roman" w:eastAsia="楷体" w:cs="Times New Roman"/>
                      <w:sz w:val="28"/>
                    </w:rPr>
                    <w:t>高级口语</w:t>
                  </w:r>
                </w:p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 w:val="28"/>
                      <w:cs/>
                    </w:rPr>
                  </w:pPr>
                  <w:r>
                    <w:rPr>
                      <w:rFonts w:ascii="Times New Roman" w:hAnsi="Times New Roman" w:eastAsia="楷体" w:cs="Times New Roman"/>
                      <w:sz w:val="16"/>
                      <w:szCs w:val="16"/>
                    </w:rPr>
                    <w:t>Advanced oral Chinese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800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1" w:hRule="atLeast"/>
              </w:trPr>
              <w:tc>
                <w:tcPr>
                  <w:tcW w:w="156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pStyle w:val="3"/>
                  </w:pPr>
                </w:p>
                <w:p>
                  <w:pPr>
                    <w:pStyle w:val="3"/>
                  </w:pPr>
                  <w:r>
                    <w:t>YCT</w:t>
                  </w:r>
                </w:p>
                <w:p>
                  <w:pPr>
                    <w:jc w:val="center"/>
                    <w:rPr>
                      <w:rFonts w:hint="default" w:eastAsia="楷体" w:cs="Cordia New"/>
                      <w:cs w:val="0"/>
                      <w:lang w:val="en-US" w:eastAsia="zh-CN" w:bidi="th-TH"/>
                    </w:rPr>
                  </w:pPr>
                  <w:r>
                    <w:rPr>
                      <w:rFonts w:hint="eastAsia" w:eastAsia="楷体" w:cs="Cordia New"/>
                      <w:cs w:val="0"/>
                      <w:lang w:val="en-US" w:eastAsia="zh-CN" w:bidi="th-TH"/>
                    </w:rPr>
                    <w:t>少儿中文</w:t>
                  </w: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Cs w:val="22"/>
                    </w:rPr>
                  </w:pPr>
                  <w:r>
                    <w:rPr>
                      <w:rFonts w:ascii="Times New Roman" w:hAnsi="Times New Roman" w:eastAsia="楷体" w:cs="Times New Roman"/>
                      <w:szCs w:val="22"/>
                    </w:rPr>
                    <w:t>YCT level 1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100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1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楷体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Cs w:val="22"/>
                    </w:rPr>
                  </w:pPr>
                  <w:r>
                    <w:rPr>
                      <w:rFonts w:ascii="Times New Roman" w:hAnsi="Times New Roman" w:eastAsia="楷体" w:cs="Times New Roman"/>
                      <w:szCs w:val="22"/>
                    </w:rPr>
                    <w:t>YCT level 2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200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31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楷体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Cs w:val="22"/>
                    </w:rPr>
                  </w:pPr>
                  <w:r>
                    <w:rPr>
                      <w:rFonts w:ascii="Times New Roman" w:hAnsi="Times New Roman" w:eastAsia="楷体" w:cs="Times New Roman"/>
                      <w:szCs w:val="22"/>
                    </w:rPr>
                    <w:t>YCT</w:t>
                  </w:r>
                  <w:r>
                    <w:rPr>
                      <w:rFonts w:ascii="Times New Roman" w:hAnsi="Times New Roman" w:eastAsia="楷体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eastAsia="楷体" w:cs="Times New Roman"/>
                      <w:szCs w:val="22"/>
                    </w:rPr>
                    <w:t>level 3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300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1" w:hRule="atLeast"/>
              </w:trPr>
              <w:tc>
                <w:tcPr>
                  <w:tcW w:w="1568" w:type="dxa"/>
                  <w:vMerge w:val="continue"/>
                  <w:tcBorders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楷体" w:cs="Times New Roman"/>
                      <w:szCs w:val="22"/>
                    </w:rPr>
                  </w:pPr>
                </w:p>
              </w:tc>
              <w:tc>
                <w:tcPr>
                  <w:tcW w:w="229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eastAsia="楷体" w:cs="Times New Roman"/>
                      <w:szCs w:val="22"/>
                    </w:rPr>
                  </w:pPr>
                  <w:r>
                    <w:rPr>
                      <w:rFonts w:ascii="Times New Roman" w:hAnsi="Times New Roman" w:eastAsia="楷体" w:cs="Times New Roman"/>
                      <w:szCs w:val="22"/>
                    </w:rPr>
                    <w:t>YCT</w:t>
                  </w:r>
                  <w:r>
                    <w:rPr>
                      <w:rFonts w:ascii="Times New Roman" w:hAnsi="Times New Roman" w:eastAsia="楷体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eastAsia="楷体" w:cs="Times New Roman"/>
                      <w:szCs w:val="22"/>
                    </w:rPr>
                    <w:t>level 4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hint="default" w:ascii="宋体" w:hAnsi="宋体" w:eastAsia="宋体" w:cs="Angsana New"/>
                      <w:szCs w:val="22"/>
                      <w:lang w:val="en-US" w:eastAsia="zh-CN"/>
                    </w:rPr>
                  </w:pPr>
                  <w:r>
                    <w:rPr>
                      <w:rFonts w:ascii="宋体" w:hAnsi="宋体" w:cs="Angsana New"/>
                      <w:szCs w:val="22"/>
                    </w:rPr>
                    <w:t>400</w:t>
                  </w:r>
                  <w:r>
                    <w:rPr>
                      <w:rFonts w:hint="eastAsia" w:ascii="宋体" w:hAnsi="宋体" w:cs="Angsana New"/>
                      <w:szCs w:val="22"/>
                      <w:lang w:val="en-US" w:eastAsia="zh-CN"/>
                    </w:rPr>
                    <w:t>+50</w:t>
                  </w:r>
                </w:p>
              </w:tc>
              <w:tc>
                <w:tcPr>
                  <w:tcW w:w="211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top"/>
                </w:tcPr>
                <w:p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宋体" w:hAnsi="宋体" w:cs="Angsana New"/>
                      <w:szCs w:val="22"/>
                    </w:rPr>
                  </w:pPr>
                </w:p>
              </w:tc>
            </w:tr>
          </w:tbl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ngsana New" w:hAnsi="Angsana New" w:cs="Angsana New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510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宋体" w:hAnsi="Times New Roman" w:eastAsia="Times New Roman" w:cs="Times New Roman"/>
                <w:kern w:val="2"/>
                <w:sz w:val="21"/>
                <w:szCs w:val="20"/>
              </w:rPr>
            </w:pPr>
          </w:p>
        </w:tc>
        <w:tc>
          <w:tcPr>
            <w:tcW w:w="247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hint="cs" w:eastAsia="Times New Roman"/>
                <w:cs/>
              </w:rPr>
            </w:pPr>
            <w:r>
              <w:rPr>
                <w:rFonts w:hint="cs"/>
                <w:cs/>
              </w:rPr>
              <w:t>หมายเหตุ</w:t>
            </w:r>
          </w:p>
        </w:tc>
        <w:tc>
          <w:tcPr>
            <w:tcW w:w="8070" w:type="dxa"/>
            <w:gridSpan w:val="8"/>
            <w:tcBorders>
              <w:top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pStyle w:val="7"/>
              <w:numPr>
                <w:numId w:val="0"/>
              </w:numPr>
              <w:shd w:val="clear" w:color="auto" w:fill="FFFFFF"/>
              <w:rPr>
                <w:rFonts w:hint="default" w:ascii="Times New Roman" w:hAnsi="Times New Roman" w:eastAsia="华文楷体" w:cs="Times New Roman"/>
                <w:kern w:val="2"/>
                <w:sz w:val="24"/>
                <w:szCs w:val="24"/>
                <w:cs/>
                <w:lang w:val="en-US" w:eastAsia="zh-CN"/>
              </w:rPr>
            </w:pPr>
            <w:r>
              <w:rPr>
                <w:rFonts w:hint="default" w:ascii="Times New Roman" w:hAnsi="Times New Roman" w:eastAsia="华文楷体" w:cs="Times New Roman"/>
                <w:kern w:val="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华文楷体" w:cs="Times New Roman"/>
                <w:kern w:val="2"/>
                <w:sz w:val="24"/>
                <w:szCs w:val="24"/>
              </w:rPr>
              <w:t>务必用中文或英文填写表格 Please fill in the form in Chinese or English</w:t>
            </w:r>
            <w:r>
              <w:rPr>
                <w:rFonts w:hint="default" w:ascii="Times New Roman" w:hAnsi="Times New Roman" w:eastAsia="华文楷体" w:cs="Times New Roman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pStyle w:val="7"/>
              <w:numPr>
                <w:numId w:val="0"/>
              </w:numPr>
              <w:shd w:val="clear" w:color="auto" w:fill="FFFFFF"/>
              <w:rPr>
                <w:rFonts w:hint="default" w:ascii="楷体" w:hAnsi="楷体" w:eastAsia="楷体"/>
                <w:kern w:val="2"/>
                <w:sz w:val="24"/>
                <w:szCs w:val="24"/>
                <w:cs/>
                <w:lang w:val="en-US" w:eastAsia="zh-CN"/>
              </w:rPr>
            </w:pPr>
            <w:r>
              <w:rPr>
                <w:rFonts w:hint="default" w:ascii="Times New Roman" w:hAnsi="Times New Roman" w:eastAsia="华文楷体" w:cs="Times New Roman"/>
                <w:kern w:val="2"/>
                <w:sz w:val="24"/>
                <w:szCs w:val="24"/>
                <w:lang w:val="en-US" w:eastAsia="zh-CN"/>
              </w:rPr>
              <w:t xml:space="preserve">2. 成绩邮寄费为50铢，The mailing fee of test result is 50 Baht.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1058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kern w:val="2"/>
                <w:sz w:val="24"/>
                <w:szCs w:val="24"/>
              </w:rPr>
              <w:t xml:space="preserve">上表填写完整后，请回传到邮箱E-mail: </w:t>
            </w:r>
            <w:r>
              <w:rPr>
                <w:rFonts w:ascii="Times New Roman" w:hAnsi="Times New Roman" w:eastAsia="楷体" w:cs="Times New Roman"/>
                <w:color w:val="0000FF"/>
                <w:kern w:val="2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imes New Roman" w:hAnsi="Times New Roman" w:eastAsia="楷体" w:cs="Times New Roman"/>
                <w:color w:val="0000FF"/>
                <w:kern w:val="2"/>
                <w:sz w:val="24"/>
                <w:szCs w:val="24"/>
                <w:u w:val="single"/>
              </w:rPr>
              <w:instrText xml:space="preserve"> HYPERLINK "mailto:thaiccschool@gmail.com" </w:instrText>
            </w:r>
            <w:r>
              <w:rPr>
                <w:rFonts w:ascii="Times New Roman" w:hAnsi="Times New Roman" w:eastAsia="楷体" w:cs="Times New Roman"/>
                <w:color w:val="0000FF"/>
                <w:kern w:val="2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11"/>
                <w:rFonts w:ascii="Times New Roman" w:hAnsi="Times New Roman" w:eastAsia="楷体" w:cs="Times New Roman"/>
                <w:kern w:val="2"/>
                <w:sz w:val="24"/>
                <w:szCs w:val="24"/>
              </w:rPr>
              <w:t>thaiccschool@gmail.com</w:t>
            </w:r>
            <w:r>
              <w:rPr>
                <w:rFonts w:ascii="Times New Roman" w:hAnsi="Times New Roman" w:eastAsia="楷体" w:cs="Times New Roman"/>
                <w:color w:val="0000FF"/>
                <w:kern w:val="2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eastAsia="楷体" w:cs="Times New Roman"/>
                <w:kern w:val="2"/>
                <w:sz w:val="24"/>
                <w:szCs w:val="24"/>
              </w:rPr>
              <w:t>。欲咨询更多详情，请联系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MOCED。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600" w:firstLineChars="25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Please send back your  fully filled application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form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to the </w:t>
            </w:r>
            <w:r>
              <w:rPr>
                <w:rFonts w:ascii="Times New Roman" w:hAnsi="Times New Roman" w:eastAsia="楷体" w:cs="Times New Roman"/>
                <w:kern w:val="2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instrText xml:space="preserve"> HYPERLINK "mailto:thaiccschool@gmail.com" </w:instrTex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楷体" w:cs="Times New Roman"/>
                <w:color w:val="0000FF"/>
                <w:kern w:val="2"/>
                <w:sz w:val="24"/>
                <w:szCs w:val="24"/>
                <w:u w:val="single"/>
              </w:rPr>
              <w:t>thaiccschool@gmail.com</w:t>
            </w:r>
            <w:r>
              <w:rPr>
                <w:rFonts w:ascii="Times New Roman" w:hAnsi="Times New Roman" w:eastAsia="楷体" w:cs="Times New Roman"/>
                <w:color w:val="0000FF"/>
                <w:kern w:val="2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eastAsia="楷体" w:cs="Times New Roman"/>
                <w:color w:val="0000FF"/>
                <w:kern w:val="2"/>
                <w:sz w:val="24"/>
                <w:szCs w:val="24"/>
                <w:u w:val="single"/>
              </w:rPr>
              <w:t xml:space="preserve"> 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Getting more details via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t>w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ebsite: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instrText xml:space="preserve"> HYPERLINK "http://WWW.MOCED-CENTER.COM" </w:instrTex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t>WWW.MOCED-CENTER.COM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 xml:space="preserve">/ Line: 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t>0838049283</w:t>
            </w: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 xml:space="preserve"> / </w:t>
            </w:r>
          </w:p>
          <w:p>
            <w:pPr>
              <w:widowControl w:val="0"/>
              <w:adjustRightInd w:val="0"/>
              <w:snapToGrid w:val="0"/>
              <w:spacing w:after="0" w:line="240" w:lineRule="auto"/>
              <w:ind w:firstLine="3240" w:firstLineChars="1350"/>
              <w:rPr>
                <w:rFonts w:hint="default" w:ascii="Angsana New" w:hAnsi="Angsana New" w:eastAsia="宋体" w:cs="Angsana New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>WeChat: MOCED1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Tel: 02-0017837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t xml:space="preserve"> / Facebook: Modern C-ed</w:t>
            </w:r>
          </w:p>
        </w:tc>
      </w:tr>
    </w:tbl>
    <w:p>
      <w:pPr>
        <w:adjustRightInd w:val="0"/>
        <w:snapToGrid w:val="0"/>
        <w:spacing w:after="0" w:line="240" w:lineRule="auto"/>
        <w:ind w:right="300"/>
        <w:rPr>
          <w:rFonts w:hint="eastAsia"/>
        </w:rPr>
      </w:pPr>
    </w:p>
    <w:sectPr>
      <w:pgSz w:w="11906" w:h="16838"/>
      <w:pgMar w:top="567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05"/>
  <w:drawingGridVerticalSpacing w:val="156"/>
  <w:displayHorizontalDrawingGridEvery w:val="0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A0"/>
    <w:rsid w:val="000171D5"/>
    <w:rsid w:val="00036F2D"/>
    <w:rsid w:val="00057576"/>
    <w:rsid w:val="000D4FA9"/>
    <w:rsid w:val="00104B9A"/>
    <w:rsid w:val="00105751"/>
    <w:rsid w:val="001B1AAC"/>
    <w:rsid w:val="00265E39"/>
    <w:rsid w:val="00266017"/>
    <w:rsid w:val="002D0D88"/>
    <w:rsid w:val="00302E44"/>
    <w:rsid w:val="003058CB"/>
    <w:rsid w:val="00380118"/>
    <w:rsid w:val="005369F6"/>
    <w:rsid w:val="005721CF"/>
    <w:rsid w:val="00596663"/>
    <w:rsid w:val="006027A2"/>
    <w:rsid w:val="00646BFC"/>
    <w:rsid w:val="006721AA"/>
    <w:rsid w:val="006C7E08"/>
    <w:rsid w:val="00826951"/>
    <w:rsid w:val="008641C6"/>
    <w:rsid w:val="00875FB7"/>
    <w:rsid w:val="008763A0"/>
    <w:rsid w:val="008F7C5E"/>
    <w:rsid w:val="009E0CAA"/>
    <w:rsid w:val="00A80CDA"/>
    <w:rsid w:val="00B161AB"/>
    <w:rsid w:val="00B21BB0"/>
    <w:rsid w:val="00BA22ED"/>
    <w:rsid w:val="00C44D04"/>
    <w:rsid w:val="00CD0979"/>
    <w:rsid w:val="00CF59B4"/>
    <w:rsid w:val="00CF7A9B"/>
    <w:rsid w:val="00D06895"/>
    <w:rsid w:val="00D27B75"/>
    <w:rsid w:val="00D44DF3"/>
    <w:rsid w:val="00E40988"/>
    <w:rsid w:val="00E50895"/>
    <w:rsid w:val="00E724F0"/>
    <w:rsid w:val="00E86AB9"/>
    <w:rsid w:val="00EE3E8D"/>
    <w:rsid w:val="00EE4BB3"/>
    <w:rsid w:val="00F166FF"/>
    <w:rsid w:val="00FA37BF"/>
    <w:rsid w:val="00FC395B"/>
    <w:rsid w:val="00FE3EA1"/>
    <w:rsid w:val="04C406E5"/>
    <w:rsid w:val="0FC333BA"/>
    <w:rsid w:val="16024251"/>
    <w:rsid w:val="19710743"/>
    <w:rsid w:val="2C97404D"/>
    <w:rsid w:val="2D9135F3"/>
    <w:rsid w:val="308811CC"/>
    <w:rsid w:val="41DC7E2F"/>
    <w:rsid w:val="459E08D8"/>
    <w:rsid w:val="564D35BB"/>
    <w:rsid w:val="5A0B38BB"/>
    <w:rsid w:val="646B52D7"/>
    <w:rsid w:val="66344C2B"/>
    <w:rsid w:val="688309C3"/>
    <w:rsid w:val="6C544309"/>
    <w:rsid w:val="752F07F4"/>
    <w:rsid w:val="76332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ordi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Cordia New"/>
      <w:sz w:val="22"/>
      <w:szCs w:val="28"/>
      <w:lang w:val="en-US" w:eastAsia="zh-CN" w:bidi="th-TH"/>
    </w:rPr>
  </w:style>
  <w:style w:type="paragraph" w:styleId="2">
    <w:name w:val="heading 1"/>
    <w:basedOn w:val="1"/>
    <w:next w:val="1"/>
    <w:link w:val="18"/>
    <w:qFormat/>
    <w:uiPriority w:val="9"/>
    <w:pPr>
      <w:spacing w:before="100" w:beforeAutospacing="1" w:after="100" w:afterAutospacing="1" w:line="240" w:lineRule="auto"/>
      <w:outlineLvl w:val="0"/>
    </w:pPr>
    <w:rPr>
      <w:rFonts w:ascii="Angsana New" w:hAnsi="Angsana New" w:eastAsia="Times New Roman" w:cs="Angsana New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uiPriority w:val="9"/>
    <w:pPr>
      <w:keepNext/>
      <w:adjustRightInd w:val="0"/>
      <w:snapToGrid w:val="0"/>
      <w:jc w:val="center"/>
      <w:outlineLvl w:val="1"/>
    </w:pPr>
    <w:rPr>
      <w:rFonts w:ascii="宋体" w:hAnsi="宋体" w:cs="Angsana New"/>
      <w:b/>
      <w:bCs/>
      <w:szCs w:val="22"/>
    </w:rPr>
  </w:style>
  <w:style w:type="paragraph" w:styleId="4">
    <w:name w:val="heading 3"/>
    <w:basedOn w:val="1"/>
    <w:next w:val="1"/>
    <w:link w:val="17"/>
    <w:qFormat/>
    <w:uiPriority w:val="9"/>
    <w:pPr>
      <w:keepNext/>
      <w:adjustRightInd w:val="0"/>
      <w:snapToGrid w:val="0"/>
      <w:spacing w:after="0" w:line="240" w:lineRule="auto"/>
      <w:jc w:val="center"/>
      <w:outlineLvl w:val="2"/>
    </w:pPr>
    <w:rPr>
      <w:rFonts w:ascii="Angsana New" w:hAnsi="Angsana New" w:eastAsia="Times New Roman" w:cs="Angsana New"/>
      <w:b/>
      <w:bCs/>
      <w:kern w:val="2"/>
      <w:sz w:val="28"/>
    </w:rPr>
  </w:style>
  <w:style w:type="paragraph" w:styleId="5">
    <w:name w:val="heading 4"/>
    <w:basedOn w:val="1"/>
    <w:next w:val="1"/>
    <w:link w:val="16"/>
    <w:qFormat/>
    <w:uiPriority w:val="9"/>
    <w:pPr>
      <w:keepNext/>
      <w:widowControl w:val="0"/>
      <w:adjustRightInd w:val="0"/>
      <w:snapToGrid w:val="0"/>
      <w:spacing w:after="0" w:line="240" w:lineRule="auto"/>
      <w:jc w:val="center"/>
      <w:outlineLvl w:val="3"/>
    </w:pPr>
    <w:rPr>
      <w:rFonts w:ascii="Angsana New" w:hAnsi="Angsana New" w:eastAsia="宋体" w:cs="Angsana New"/>
      <w:b/>
      <w:bCs/>
      <w:kern w:val="2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unhideWhenUsed/>
    <w:qFormat/>
    <w:uiPriority w:val="99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7">
    <w:name w:val="HTML Preformatted"/>
    <w:basedOn w:val="1"/>
    <w:link w:val="1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hAnsi="Angsana New" w:eastAsia="Times New Roman" w:cs="Angsana New"/>
      <w:sz w:val="28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Angsana New" w:hAnsi="Angsana New" w:eastAsia="Times New Roman" w:cs="Angsana New"/>
      <w:sz w:val="28"/>
    </w:rPr>
  </w:style>
  <w:style w:type="character" w:styleId="11">
    <w:name w:val="Hyperlink"/>
    <w:unhideWhenUsed/>
    <w:uiPriority w:val="99"/>
    <w:rPr>
      <w:color w:val="0563C1"/>
      <w:u w:val="single"/>
    </w:rPr>
  </w:style>
  <w:style w:type="paragraph" w:customStyle="1" w:styleId="12">
    <w:name w:val="rtecenter"/>
    <w:basedOn w:val="1"/>
    <w:uiPriority w:val="0"/>
    <w:pPr>
      <w:spacing w:before="100" w:beforeAutospacing="1" w:after="100" w:afterAutospacing="1" w:line="240" w:lineRule="auto"/>
    </w:pPr>
    <w:rPr>
      <w:rFonts w:ascii="Angsana New" w:hAnsi="Angsana New" w:eastAsia="Times New Roman" w:cs="Angsana New"/>
      <w:sz w:val="28"/>
    </w:rPr>
  </w:style>
  <w:style w:type="character" w:customStyle="1" w:styleId="13">
    <w:name w:val="HTML 预设格式 字符"/>
    <w:link w:val="7"/>
    <w:uiPriority w:val="99"/>
    <w:rPr>
      <w:rFonts w:ascii="Angsana New" w:hAnsi="Angsana New" w:eastAsia="Times New Roman" w:cs="Angsana New"/>
      <w:sz w:val="28"/>
    </w:rPr>
  </w:style>
  <w:style w:type="character" w:customStyle="1" w:styleId="14">
    <w:name w:val="apple-converted-space"/>
    <w:basedOn w:val="10"/>
    <w:uiPriority w:val="0"/>
  </w:style>
  <w:style w:type="character" w:customStyle="1" w:styleId="15">
    <w:name w:val="批注框文本 字符"/>
    <w:link w:val="6"/>
    <w:semiHidden/>
    <w:uiPriority w:val="99"/>
    <w:rPr>
      <w:rFonts w:ascii="Tahoma" w:hAnsi="Tahoma" w:cs="Angsana New"/>
      <w:sz w:val="16"/>
      <w:szCs w:val="20"/>
    </w:rPr>
  </w:style>
  <w:style w:type="character" w:customStyle="1" w:styleId="16">
    <w:name w:val="标题 4 字符"/>
    <w:link w:val="5"/>
    <w:uiPriority w:val="9"/>
    <w:rPr>
      <w:rFonts w:ascii="Angsana New" w:hAnsi="Angsana New" w:eastAsia="宋体" w:cs="Angsana New"/>
      <w:b/>
      <w:bCs/>
      <w:kern w:val="2"/>
      <w:sz w:val="32"/>
      <w:szCs w:val="32"/>
    </w:rPr>
  </w:style>
  <w:style w:type="character" w:customStyle="1" w:styleId="17">
    <w:name w:val="标题 3 字符"/>
    <w:link w:val="4"/>
    <w:uiPriority w:val="9"/>
    <w:rPr>
      <w:rFonts w:ascii="Angsana New" w:hAnsi="Angsana New" w:eastAsia="Times New Roman" w:cs="Angsana New"/>
      <w:b/>
      <w:bCs/>
      <w:kern w:val="2"/>
      <w:sz w:val="28"/>
    </w:rPr>
  </w:style>
  <w:style w:type="character" w:customStyle="1" w:styleId="18">
    <w:name w:val="标题 1 字符"/>
    <w:link w:val="2"/>
    <w:uiPriority w:val="9"/>
    <w:rPr>
      <w:rFonts w:ascii="Angsana New" w:hAnsi="Angsana New" w:eastAsia="Times New Roman" w:cs="Angsana New"/>
      <w:b/>
      <w:bCs/>
      <w:kern w:val="36"/>
      <w:sz w:val="48"/>
      <w:szCs w:val="48"/>
    </w:rPr>
  </w:style>
  <w:style w:type="character" w:customStyle="1" w:styleId="19">
    <w:name w:val="标题 2 字符"/>
    <w:link w:val="3"/>
    <w:qFormat/>
    <w:uiPriority w:val="9"/>
    <w:rPr>
      <w:rFonts w:ascii="宋体" w:hAnsi="宋体" w:cs="Angsana New"/>
      <w:b/>
      <w:bCs/>
      <w:szCs w:val="22"/>
    </w:rPr>
  </w:style>
  <w:style w:type="character" w:customStyle="1" w:styleId="20">
    <w:name w:val="_Style 1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1271</Characters>
  <Lines>10</Lines>
  <Paragraphs>2</Paragraphs>
  <TotalTime>8</TotalTime>
  <ScaleCrop>false</ScaleCrop>
  <LinksUpToDate>false</LinksUpToDate>
  <CharactersWithSpaces>1491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2020-06-04T05:43:00Z</dcterms:created>
  <dc:creator>Liling</dc:creator>
  <cp:lastModifiedBy>TCCGE</cp:lastModifiedBy>
  <cp:lastPrinted>2019-10-20T09:36:00Z</cp:lastPrinted>
  <dcterms:modified xsi:type="dcterms:W3CDTF">2021-03-14T04:04:56Z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